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9A30" w14:textId="5F8F96A7" w:rsidR="00B405AE" w:rsidRPr="0040379E" w:rsidRDefault="009909FF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New Hampshire Community Development Finance Authority</w:t>
      </w:r>
    </w:p>
    <w:p w14:paraId="04A3489C" w14:textId="70B31FD8" w:rsidR="00B405AE" w:rsidRPr="0040379E" w:rsidRDefault="009909FF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14 Dixon Avenue</w:t>
      </w:r>
    </w:p>
    <w:p w14:paraId="3BA33E0D" w14:textId="0DE345DC" w:rsidR="00B405AE" w:rsidRPr="0040379E" w:rsidRDefault="00B405AE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Concord, NH  0330</w:t>
      </w:r>
      <w:r w:rsidR="009909FF" w:rsidRPr="0040379E">
        <w:rPr>
          <w:rFonts w:cstheme="minorHAnsi"/>
          <w:sz w:val="24"/>
          <w:szCs w:val="24"/>
        </w:rPr>
        <w:t>1</w:t>
      </w:r>
    </w:p>
    <w:p w14:paraId="537E4609" w14:textId="2E51A3BC" w:rsidR="00B405AE" w:rsidRPr="0040379E" w:rsidRDefault="00B405AE">
      <w:pPr>
        <w:rPr>
          <w:rFonts w:cstheme="minorHAnsi"/>
          <w:sz w:val="24"/>
          <w:szCs w:val="24"/>
        </w:rPr>
      </w:pPr>
    </w:p>
    <w:p w14:paraId="7E9F3F94" w14:textId="3E571038" w:rsidR="00223B78" w:rsidRPr="0040379E" w:rsidRDefault="00223B78" w:rsidP="00223B78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Date</w:t>
      </w:r>
    </w:p>
    <w:p w14:paraId="2D160D23" w14:textId="77777777" w:rsidR="00223B78" w:rsidRPr="0040379E" w:rsidRDefault="00223B78" w:rsidP="00223B78">
      <w:pPr>
        <w:rPr>
          <w:rFonts w:cstheme="minorHAnsi"/>
          <w:sz w:val="24"/>
          <w:szCs w:val="24"/>
        </w:rPr>
      </w:pPr>
    </w:p>
    <w:p w14:paraId="0D031C52" w14:textId="2F3260E5" w:rsidR="00B405AE" w:rsidRPr="0040379E" w:rsidRDefault="009D32E7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To Whom It May Concern:</w:t>
      </w:r>
    </w:p>
    <w:p w14:paraId="3ABBF29B" w14:textId="5756EDBD" w:rsidR="009D32E7" w:rsidRPr="0040379E" w:rsidRDefault="009D32E7">
      <w:pPr>
        <w:rPr>
          <w:rFonts w:cstheme="minorHAnsi"/>
          <w:sz w:val="24"/>
          <w:szCs w:val="24"/>
        </w:rPr>
      </w:pPr>
    </w:p>
    <w:p w14:paraId="3CEB45CD" w14:textId="479E87C2" w:rsidR="009D32E7" w:rsidRPr="0040379E" w:rsidRDefault="009D32E7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Re:  Merrimack River Greenway Trail Phase 2, Cross the Cornfields Capital Campaign</w:t>
      </w:r>
    </w:p>
    <w:p w14:paraId="52E368F2" w14:textId="793DDD82" w:rsidR="00B405AE" w:rsidRPr="0040379E" w:rsidRDefault="00B405AE">
      <w:pPr>
        <w:rPr>
          <w:rFonts w:cstheme="minorHAnsi"/>
          <w:sz w:val="24"/>
          <w:szCs w:val="24"/>
        </w:rPr>
      </w:pPr>
    </w:p>
    <w:p w14:paraId="37A6AC16" w14:textId="0ABF2431" w:rsidR="009D32E7" w:rsidRPr="0040379E" w:rsidRDefault="00B405AE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 xml:space="preserve">{your company} </w:t>
      </w:r>
      <w:r w:rsidR="009D32E7" w:rsidRPr="0040379E">
        <w:rPr>
          <w:rFonts w:cstheme="minorHAnsi"/>
          <w:sz w:val="24"/>
          <w:szCs w:val="24"/>
        </w:rPr>
        <w:t>is pleased to be able to provide this letter of support for the Friends of the Merrimack River Greenway Trail’s (FMRGT) application to the CDFA tax credit program, relative to the</w:t>
      </w:r>
      <w:r w:rsidRPr="0040379E">
        <w:rPr>
          <w:rFonts w:cstheme="minorHAnsi"/>
          <w:sz w:val="24"/>
          <w:szCs w:val="24"/>
        </w:rPr>
        <w:t xml:space="preserve"> construction of the next phase of the Merrimack River Greenway Trail</w:t>
      </w:r>
      <w:r w:rsidR="009D32E7" w:rsidRPr="0040379E">
        <w:rPr>
          <w:rFonts w:cstheme="minorHAnsi"/>
          <w:sz w:val="24"/>
          <w:szCs w:val="24"/>
        </w:rPr>
        <w:t>.  {your company} would be pleased to have the opportunity to review and consider a pledge to purchase tax credits from F</w:t>
      </w:r>
      <w:r w:rsidR="009D32E7" w:rsidRPr="0040379E">
        <w:rPr>
          <w:rFonts w:cstheme="minorHAnsi"/>
          <w:sz w:val="24"/>
          <w:szCs w:val="24"/>
        </w:rPr>
        <w:noBreakHyphen/>
        <w:t>MRGT when they receive an award.</w:t>
      </w:r>
    </w:p>
    <w:p w14:paraId="0B179489" w14:textId="77777777" w:rsidR="00D325AA" w:rsidRPr="0040379E" w:rsidRDefault="00D325AA">
      <w:pPr>
        <w:rPr>
          <w:rFonts w:cstheme="minorHAnsi"/>
          <w:sz w:val="24"/>
          <w:szCs w:val="24"/>
        </w:rPr>
      </w:pPr>
    </w:p>
    <w:p w14:paraId="5567BD03" w14:textId="1B46D86E" w:rsidR="00B405AE" w:rsidRPr="0040379E" w:rsidRDefault="00D325AA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 xml:space="preserve">This next phase of continuing to build a trail </w:t>
      </w:r>
      <w:r w:rsidR="00B405AE" w:rsidRPr="0040379E">
        <w:rPr>
          <w:rFonts w:cstheme="minorHAnsi"/>
          <w:sz w:val="24"/>
          <w:szCs w:val="24"/>
        </w:rPr>
        <w:t>along the Merrimack River will bring desirable non</w:t>
      </w:r>
      <w:r w:rsidR="00B405AE" w:rsidRPr="0040379E">
        <w:rPr>
          <w:rFonts w:cstheme="minorHAnsi"/>
          <w:sz w:val="24"/>
          <w:szCs w:val="24"/>
        </w:rPr>
        <w:noBreakHyphen/>
        <w:t>motorized access</w:t>
      </w:r>
      <w:r w:rsidR="007A490C" w:rsidRPr="0040379E">
        <w:rPr>
          <w:rFonts w:cstheme="minorHAnsi"/>
          <w:sz w:val="24"/>
          <w:szCs w:val="24"/>
        </w:rPr>
        <w:t xml:space="preserve"> and recreation opportunities</w:t>
      </w:r>
      <w:r w:rsidR="00B405AE" w:rsidRPr="0040379E">
        <w:rPr>
          <w:rFonts w:cstheme="minorHAnsi"/>
          <w:sz w:val="24"/>
          <w:szCs w:val="24"/>
        </w:rPr>
        <w:t xml:space="preserve"> to pedestrians, cyclists, snowshoers, skiers, and people with limited mobility.</w:t>
      </w:r>
      <w:r w:rsidRPr="0040379E">
        <w:rPr>
          <w:rFonts w:cstheme="minorHAnsi"/>
          <w:sz w:val="24"/>
          <w:szCs w:val="24"/>
        </w:rPr>
        <w:t xml:space="preserve">  It will also further the goal of connecting the state from the Connecticut River to the Massachusetts state line as part of the Granite Rail Trail.</w:t>
      </w:r>
    </w:p>
    <w:p w14:paraId="217ABACD" w14:textId="7C5D054A" w:rsidR="00B405AE" w:rsidRPr="0040379E" w:rsidRDefault="00B405AE">
      <w:pPr>
        <w:rPr>
          <w:rFonts w:cstheme="minorHAnsi"/>
          <w:sz w:val="24"/>
          <w:szCs w:val="24"/>
        </w:rPr>
      </w:pPr>
    </w:p>
    <w:p w14:paraId="17A0D847" w14:textId="18F6DF2F" w:rsidR="00B405AE" w:rsidRPr="0040379E" w:rsidRDefault="00D325AA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Please let me know if we can answer any questions for you.  I can be reached at {your contact information}.</w:t>
      </w:r>
    </w:p>
    <w:p w14:paraId="3549333A" w14:textId="543F09E4" w:rsidR="00021497" w:rsidRPr="0040379E" w:rsidRDefault="00021497">
      <w:pPr>
        <w:rPr>
          <w:rFonts w:cstheme="minorHAnsi"/>
          <w:sz w:val="24"/>
          <w:szCs w:val="24"/>
        </w:rPr>
      </w:pPr>
    </w:p>
    <w:p w14:paraId="116B5728" w14:textId="6C89A72C" w:rsidR="00021497" w:rsidRPr="0040379E" w:rsidRDefault="00021497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Sincerely,</w:t>
      </w:r>
    </w:p>
    <w:p w14:paraId="77DF3001" w14:textId="48417B4B" w:rsidR="00021497" w:rsidRPr="0040379E" w:rsidRDefault="00021497">
      <w:pPr>
        <w:rPr>
          <w:rFonts w:cstheme="minorHAnsi"/>
          <w:sz w:val="24"/>
          <w:szCs w:val="24"/>
        </w:rPr>
      </w:pPr>
    </w:p>
    <w:p w14:paraId="1323B980" w14:textId="5C902164" w:rsidR="00021497" w:rsidRPr="0040379E" w:rsidRDefault="00021497">
      <w:pPr>
        <w:rPr>
          <w:rFonts w:cstheme="minorHAnsi"/>
          <w:sz w:val="24"/>
          <w:szCs w:val="24"/>
        </w:rPr>
      </w:pPr>
    </w:p>
    <w:p w14:paraId="205DD485" w14:textId="3386C3F4" w:rsidR="00021497" w:rsidRPr="0040379E" w:rsidRDefault="00021497">
      <w:pPr>
        <w:rPr>
          <w:rFonts w:cstheme="minorHAnsi"/>
          <w:sz w:val="24"/>
          <w:szCs w:val="24"/>
        </w:rPr>
      </w:pPr>
      <w:r w:rsidRPr="0040379E">
        <w:rPr>
          <w:rFonts w:cstheme="minorHAnsi"/>
          <w:sz w:val="24"/>
          <w:szCs w:val="24"/>
        </w:rPr>
        <w:t>{signature block}</w:t>
      </w:r>
    </w:p>
    <w:sectPr w:rsidR="00021497" w:rsidRPr="0040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AE"/>
    <w:rsid w:val="00021497"/>
    <w:rsid w:val="00223B78"/>
    <w:rsid w:val="0040379E"/>
    <w:rsid w:val="00645252"/>
    <w:rsid w:val="006D3D74"/>
    <w:rsid w:val="007A490C"/>
    <w:rsid w:val="0083569A"/>
    <w:rsid w:val="009909FF"/>
    <w:rsid w:val="009D32E7"/>
    <w:rsid w:val="00A9204E"/>
    <w:rsid w:val="00B405AE"/>
    <w:rsid w:val="00CA452E"/>
    <w:rsid w:val="00D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CB12"/>
  <w15:chartTrackingRefBased/>
  <w15:docId w15:val="{5A596411-42BF-4445-84D4-EC6B9F68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C:\Users\Patrice\AppData\Roaming\Microsoft\Templates\Single spaced (blank).dotx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Dick Lemieux</cp:lastModifiedBy>
  <cp:revision>3</cp:revision>
  <dcterms:created xsi:type="dcterms:W3CDTF">2022-02-02T19:40:00Z</dcterms:created>
  <dcterms:modified xsi:type="dcterms:W3CDTF">2022-02-02T20:04:00Z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